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F4" w:rsidRDefault="00DA70F4" w:rsidP="00DA70F4">
      <w:pPr>
        <w:pStyle w:val="Default"/>
        <w:rPr>
          <w:sz w:val="36"/>
          <w:szCs w:val="36"/>
        </w:rPr>
      </w:pPr>
    </w:p>
    <w:p w:rsidR="00DA70F4" w:rsidRPr="008250AA" w:rsidRDefault="008250AA" w:rsidP="00DA70F4">
      <w:pPr>
        <w:pStyle w:val="Default"/>
        <w:jc w:val="center"/>
        <w:rPr>
          <w:rFonts w:ascii="Arial" w:hAnsi="Arial"/>
          <w:b/>
        </w:rPr>
      </w:pPr>
      <w:r w:rsidRPr="008250AA">
        <w:rPr>
          <w:rFonts w:ascii="Arial" w:hAnsi="Arial"/>
          <w:b/>
        </w:rPr>
        <w:t xml:space="preserve">Content for Health Care Provider (HCP) </w:t>
      </w:r>
      <w:r w:rsidR="00DA70F4" w:rsidRPr="008250AA">
        <w:rPr>
          <w:rFonts w:ascii="Arial" w:hAnsi="Arial"/>
          <w:b/>
        </w:rPr>
        <w:t xml:space="preserve">Mailing Insert </w:t>
      </w:r>
    </w:p>
    <w:p w:rsidR="00237E67" w:rsidRPr="00DA70F4" w:rsidRDefault="00EC73B7" w:rsidP="00DA70F4">
      <w:pPr>
        <w:pStyle w:val="Default"/>
        <w:jc w:val="center"/>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116840</wp:posOffset>
                </wp:positionV>
                <wp:extent cx="6252210" cy="14859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1485900"/>
                        </a:xfrm>
                        <a:prstGeom prst="rect">
                          <a:avLst/>
                        </a:prstGeom>
                        <a:solidFill>
                          <a:srgbClr val="FFFFFF"/>
                        </a:solidFill>
                        <a:ln w="9525">
                          <a:solidFill>
                            <a:srgbClr val="000000"/>
                          </a:solidFill>
                          <a:miter lim="800000"/>
                          <a:headEnd/>
                          <a:tailEnd/>
                        </a:ln>
                      </wps:spPr>
                      <wps:txbx>
                        <w:txbxContent>
                          <w:p w:rsidR="00EC73B7" w:rsidRPr="00A17073" w:rsidRDefault="00EC73B7" w:rsidP="00EC73B7">
                            <w:pPr>
                              <w:rPr>
                                <w:rFonts w:ascii="Arial" w:eastAsiaTheme="majorEastAsia" w:hAnsi="Arial" w:cs="Arial"/>
                                <w:i/>
                                <w:iCs/>
                              </w:rPr>
                            </w:pPr>
                            <w:r w:rsidRPr="00A17073">
                              <w:rPr>
                                <w:rFonts w:ascii="Arial" w:hAnsi="Arial" w:cs="Arial"/>
                                <w:i/>
                              </w:rPr>
                              <w:t xml:space="preserve">The mailing insert is designed to quickly grab a Health Care Provider’s (HCP’s) attention when you are doing larger direct mailings to inform them of a new offering, upcoming event, or community initiative. It provides a brief description of your program and why it could be relevant for patients as well as how to obtain more information, including recommendation forms. This piece can be easily inserted into an envelope as an enclosure when you are doing mailings to HCP audiences. You may also want to distribute it at an association meeting as informational material. </w:t>
                            </w:r>
                            <w:r w:rsidRPr="00A17073">
                              <w:rPr>
                                <w:rFonts w:ascii="Arial" w:eastAsiaTheme="majorEastAsia" w:hAnsi="Arial" w:cs="Arial"/>
                                <w:i/>
                                <w:iCs/>
                              </w:rPr>
                              <w:t>Replace yellow highlighted text with information specific to your program.</w:t>
                            </w:r>
                          </w:p>
                          <w:p w:rsidR="00EC73B7" w:rsidRDefault="00EC73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9.2pt;width:492.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">
                <v:textbox>
                  <w:txbxContent>
                    <w:p w:rsidR="00EC73B7" w:rsidRPr="00A17073" w:rsidRDefault="00EC73B7" w:rsidP="00EC73B7">
                      <w:pPr>
                        <w:rPr>
                          <w:rFonts w:ascii="Arial" w:eastAsiaTheme="majorEastAsia" w:hAnsi="Arial" w:cs="Arial"/>
                          <w:i/>
                          <w:iCs/>
                        </w:rPr>
                      </w:pPr>
                      <w:bookmarkStart w:id="1" w:name="_GoBack"/>
                      <w:r w:rsidRPr="00A17073">
                        <w:rPr>
                          <w:rFonts w:ascii="Arial" w:hAnsi="Arial" w:cs="Arial"/>
                          <w:i/>
                        </w:rPr>
                        <w:t xml:space="preserve">The mailing insert is designed to quickly grab a Health Care Provider’s (HCP’s) attention when you are doing larger direct mailings to inform them of a new offering, upcoming event, or community initiative. It provides a brief description of your program and why it could be relevant for patients as well as how to obtain more information, including recommendation forms. This piece can be easily inserted into an envelope as an enclosure when you are doing mailings to HCP audiences. You may also want to distribute it at an association meeting as informational material. </w:t>
                      </w:r>
                      <w:r w:rsidRPr="00A17073">
                        <w:rPr>
                          <w:rFonts w:ascii="Arial" w:eastAsiaTheme="majorEastAsia" w:hAnsi="Arial" w:cs="Arial"/>
                          <w:i/>
                          <w:iCs/>
                        </w:rPr>
                        <w:t>Replace yellow highlighted text with information specific to your program.</w:t>
                      </w:r>
                    </w:p>
                    <w:bookmarkEnd w:id="1"/>
                    <w:p w:rsidR="00EC73B7" w:rsidRDefault="00EC73B7"/>
                  </w:txbxContent>
                </v:textbox>
              </v:shape>
            </w:pict>
          </mc:Fallback>
        </mc:AlternateContent>
      </w:r>
    </w:p>
    <w:p w:rsidR="00D123D5" w:rsidRDefault="00D123D5" w:rsidP="004F570B">
      <w:pPr>
        <w:pStyle w:val="Default"/>
        <w:spacing w:before="200" w:after="200" w:line="261" w:lineRule="atLeast"/>
        <w:rPr>
          <w:rFonts w:asciiTheme="minorHAnsi" w:hAnsiTheme="minorHAnsi"/>
          <w:sz w:val="36"/>
          <w:szCs w:val="36"/>
        </w:rPr>
      </w:pPr>
    </w:p>
    <w:p w:rsidR="00EC73B7" w:rsidRDefault="00EC73B7" w:rsidP="00DA70F4">
      <w:pPr>
        <w:pStyle w:val="Default"/>
        <w:spacing w:before="200" w:after="200" w:line="261" w:lineRule="atLeast"/>
        <w:jc w:val="center"/>
        <w:rPr>
          <w:rFonts w:asciiTheme="minorHAnsi" w:hAnsiTheme="minorHAnsi"/>
          <w:sz w:val="36"/>
          <w:szCs w:val="36"/>
        </w:rPr>
      </w:pPr>
    </w:p>
    <w:p w:rsidR="00EC73B7" w:rsidRDefault="00EC73B7" w:rsidP="00DA70F4">
      <w:pPr>
        <w:pStyle w:val="Default"/>
        <w:spacing w:before="200" w:after="200" w:line="261" w:lineRule="atLeast"/>
        <w:jc w:val="center"/>
        <w:rPr>
          <w:rFonts w:asciiTheme="minorHAnsi" w:hAnsiTheme="minorHAnsi"/>
          <w:sz w:val="36"/>
          <w:szCs w:val="36"/>
        </w:rPr>
      </w:pPr>
    </w:p>
    <w:p w:rsidR="00EC73B7" w:rsidRDefault="00EC73B7" w:rsidP="00DA70F4">
      <w:pPr>
        <w:pStyle w:val="Default"/>
        <w:spacing w:before="200" w:after="200" w:line="261" w:lineRule="atLeast"/>
        <w:jc w:val="center"/>
        <w:rPr>
          <w:rFonts w:asciiTheme="minorHAnsi" w:hAnsiTheme="minorHAnsi"/>
          <w:sz w:val="36"/>
          <w:szCs w:val="36"/>
        </w:rPr>
      </w:pPr>
    </w:p>
    <w:p w:rsidR="00DA70F4" w:rsidRPr="00237E67" w:rsidRDefault="00DA70F4" w:rsidP="00DA70F4">
      <w:pPr>
        <w:pStyle w:val="Default"/>
        <w:spacing w:before="200" w:after="200" w:line="261" w:lineRule="atLeast"/>
        <w:jc w:val="center"/>
        <w:rPr>
          <w:rStyle w:val="A0"/>
        </w:rPr>
      </w:pPr>
      <w:r w:rsidRPr="00DA70F4">
        <w:rPr>
          <w:rFonts w:asciiTheme="minorHAnsi" w:hAnsiTheme="minorHAnsi"/>
          <w:sz w:val="36"/>
          <w:szCs w:val="36"/>
        </w:rPr>
        <w:t xml:space="preserve"> </w:t>
      </w:r>
      <w:r w:rsidRPr="00237E67">
        <w:rPr>
          <w:rStyle w:val="A0"/>
          <w:rFonts w:ascii="Arial" w:hAnsi="Arial" w:cs="Arial"/>
          <w:sz w:val="36"/>
          <w:szCs w:val="36"/>
        </w:rPr>
        <w:t>Test your patients today for prediabetes, an</w:t>
      </w:r>
      <w:bookmarkStart w:id="0" w:name="_GoBack"/>
      <w:bookmarkEnd w:id="0"/>
      <w:r w:rsidRPr="00237E67">
        <w:rPr>
          <w:rStyle w:val="A0"/>
          <w:rFonts w:ascii="Arial" w:hAnsi="Arial" w:cs="Arial"/>
          <w:sz w:val="36"/>
          <w:szCs w:val="36"/>
        </w:rPr>
        <w:t>d recommend the [</w:t>
      </w:r>
      <w:r w:rsidR="00E22A57" w:rsidRPr="00C93A12">
        <w:rPr>
          <w:rStyle w:val="A0"/>
          <w:rFonts w:ascii="Arial" w:hAnsi="Arial" w:cs="Arial"/>
          <w:sz w:val="36"/>
          <w:szCs w:val="36"/>
          <w:highlight w:val="yellow"/>
        </w:rPr>
        <w:t xml:space="preserve">Your </w:t>
      </w:r>
      <w:r w:rsidRPr="00A17073">
        <w:rPr>
          <w:rStyle w:val="A0"/>
          <w:rFonts w:ascii="Arial" w:hAnsi="Arial" w:cs="Arial"/>
          <w:sz w:val="36"/>
          <w:szCs w:val="36"/>
          <w:highlight w:val="yellow"/>
        </w:rPr>
        <w:t>Organization/Program name</w:t>
      </w:r>
      <w:r w:rsidRPr="00237E67">
        <w:rPr>
          <w:rStyle w:val="A0"/>
          <w:rFonts w:ascii="Arial" w:hAnsi="Arial" w:cs="Arial"/>
          <w:sz w:val="36"/>
          <w:szCs w:val="36"/>
        </w:rPr>
        <w:t xml:space="preserve">] program for those at risk for type 2 diabetes. </w:t>
      </w:r>
    </w:p>
    <w:p w:rsidR="00DA70F4" w:rsidRPr="00DA70F4" w:rsidRDefault="00DA70F4" w:rsidP="00DA70F4">
      <w:pPr>
        <w:pStyle w:val="Default"/>
        <w:spacing w:before="200" w:after="200" w:line="261" w:lineRule="atLeast"/>
        <w:jc w:val="center"/>
        <w:rPr>
          <w:rFonts w:asciiTheme="minorHAnsi" w:hAnsiTheme="minorHAnsi"/>
          <w:sz w:val="36"/>
          <w:szCs w:val="36"/>
        </w:rPr>
      </w:pPr>
    </w:p>
    <w:p w:rsidR="00DA70F4" w:rsidRPr="00237E67" w:rsidRDefault="00DA70F4" w:rsidP="00DA70F4">
      <w:pPr>
        <w:pStyle w:val="Pa1"/>
        <w:spacing w:after="180"/>
        <w:rPr>
          <w:rStyle w:val="A1"/>
        </w:rPr>
      </w:pPr>
      <w:r w:rsidRPr="00237E67">
        <w:rPr>
          <w:rStyle w:val="A1"/>
          <w:rFonts w:ascii="Arial" w:hAnsi="Arial" w:cs="Arial"/>
          <w:sz w:val="24"/>
          <w:szCs w:val="24"/>
        </w:rPr>
        <w:t xml:space="preserve">TODAY, 1 IN 3 AMERICAN ADULTS IS AT RISK FOR DEVELOPING TYPE </w:t>
      </w:r>
      <w:proofErr w:type="gramStart"/>
      <w:r w:rsidRPr="00237E67">
        <w:rPr>
          <w:rStyle w:val="A1"/>
          <w:rFonts w:ascii="Arial" w:hAnsi="Arial" w:cs="Arial"/>
          <w:sz w:val="24"/>
          <w:szCs w:val="24"/>
        </w:rPr>
        <w:t>2 DIABETES,</w:t>
      </w:r>
      <w:proofErr w:type="gramEnd"/>
      <w:r w:rsidRPr="00237E67">
        <w:rPr>
          <w:rStyle w:val="A1"/>
          <w:rFonts w:ascii="Arial" w:hAnsi="Arial" w:cs="Arial"/>
          <w:sz w:val="24"/>
          <w:szCs w:val="24"/>
        </w:rPr>
        <w:t xml:space="preserve"> AND MOST OF THEM DO NOT EVEN KNOW IT. </w:t>
      </w:r>
    </w:p>
    <w:p w:rsidR="00DA70F4" w:rsidRPr="00237E67" w:rsidRDefault="00DA70F4" w:rsidP="00DA70F4">
      <w:pPr>
        <w:pStyle w:val="Default"/>
        <w:rPr>
          <w:rFonts w:ascii="Arial" w:hAnsi="Arial" w:cs="Arial"/>
        </w:rPr>
      </w:pPr>
    </w:p>
    <w:p w:rsidR="00DA70F4" w:rsidRPr="00237E67" w:rsidRDefault="00DA70F4" w:rsidP="00DA70F4">
      <w:pPr>
        <w:pStyle w:val="Pa1"/>
        <w:spacing w:after="180"/>
        <w:rPr>
          <w:rFonts w:ascii="Arial" w:hAnsi="Arial" w:cs="Arial"/>
          <w:color w:val="000000"/>
        </w:rPr>
      </w:pPr>
      <w:r w:rsidRPr="00237E67">
        <w:rPr>
          <w:rFonts w:ascii="Arial" w:hAnsi="Arial" w:cs="Arial"/>
          <w:color w:val="000000"/>
        </w:rPr>
        <w:t>The [</w:t>
      </w:r>
      <w:r w:rsidR="00E22A57" w:rsidRPr="00237E67">
        <w:rPr>
          <w:rFonts w:ascii="Arial" w:hAnsi="Arial" w:cs="Arial"/>
          <w:color w:val="000000"/>
        </w:rPr>
        <w:t xml:space="preserve">Your </w:t>
      </w:r>
      <w:r w:rsidRPr="00237E67">
        <w:rPr>
          <w:rFonts w:ascii="Arial" w:hAnsi="Arial" w:cs="Arial"/>
          <w:color w:val="000000"/>
          <w:highlight w:val="yellow"/>
        </w:rPr>
        <w:t>Organization/Program name</w:t>
      </w:r>
      <w:r w:rsidRPr="00237E67">
        <w:rPr>
          <w:rFonts w:ascii="Arial" w:hAnsi="Arial" w:cs="Arial"/>
          <w:color w:val="000000"/>
        </w:rPr>
        <w:t xml:space="preserve">] </w:t>
      </w:r>
      <w:r w:rsidR="00E22A57" w:rsidRPr="00237E67">
        <w:rPr>
          <w:rFonts w:ascii="Arial" w:hAnsi="Arial" w:cs="Arial"/>
          <w:color w:val="000000"/>
        </w:rPr>
        <w:t>l</w:t>
      </w:r>
      <w:r w:rsidRPr="00237E67">
        <w:rPr>
          <w:rFonts w:ascii="Arial" w:hAnsi="Arial" w:cs="Arial"/>
          <w:color w:val="000000"/>
        </w:rPr>
        <w:t xml:space="preserve">ifestyle </w:t>
      </w:r>
      <w:r w:rsidR="00E22A57" w:rsidRPr="00237E67">
        <w:rPr>
          <w:rFonts w:ascii="Arial" w:hAnsi="Arial" w:cs="Arial"/>
          <w:color w:val="000000"/>
        </w:rPr>
        <w:t>c</w:t>
      </w:r>
      <w:r w:rsidRPr="00237E67">
        <w:rPr>
          <w:rFonts w:ascii="Arial" w:hAnsi="Arial" w:cs="Arial"/>
          <w:color w:val="000000"/>
        </w:rPr>
        <w:t xml:space="preserve">hange </w:t>
      </w:r>
      <w:r w:rsidR="009D176D" w:rsidRPr="00237E67">
        <w:rPr>
          <w:rFonts w:ascii="Arial" w:hAnsi="Arial" w:cs="Arial"/>
          <w:color w:val="000000"/>
        </w:rPr>
        <w:t>intervention</w:t>
      </w:r>
      <w:r w:rsidRPr="00237E67">
        <w:rPr>
          <w:rFonts w:ascii="Arial" w:hAnsi="Arial" w:cs="Arial"/>
          <w:color w:val="000000"/>
        </w:rPr>
        <w:t xml:space="preserve"> is proven to help people with prediabetes and/or at risk for type 2 diabetes make achievable and realistic lifestyle changes and cut their risk of type 2 diabetes by 58 percent. [</w:t>
      </w:r>
      <w:r w:rsidR="00E22A57" w:rsidRPr="00237E67">
        <w:rPr>
          <w:rFonts w:ascii="Arial" w:hAnsi="Arial" w:cs="Arial"/>
          <w:color w:val="000000"/>
        </w:rPr>
        <w:t xml:space="preserve">Your </w:t>
      </w:r>
      <w:r w:rsidRPr="00237E67">
        <w:rPr>
          <w:rFonts w:ascii="Arial" w:hAnsi="Arial" w:cs="Arial"/>
          <w:color w:val="000000"/>
          <w:highlight w:val="yellow"/>
        </w:rPr>
        <w:t>Organization/Program name</w:t>
      </w:r>
      <w:r w:rsidRPr="00237E67">
        <w:rPr>
          <w:rFonts w:ascii="Arial" w:hAnsi="Arial" w:cs="Arial"/>
          <w:color w:val="000000"/>
        </w:rPr>
        <w:t xml:space="preserve">] is a year-long program with 16 weekly sessions and 6 monthly follow-up sessions with trained lifestyle coaches. </w:t>
      </w:r>
    </w:p>
    <w:p w:rsidR="00DA70F4" w:rsidRPr="00237E67" w:rsidRDefault="00DA70F4" w:rsidP="00DA70F4">
      <w:pPr>
        <w:pStyle w:val="Pa1"/>
        <w:spacing w:after="180"/>
        <w:rPr>
          <w:rFonts w:ascii="Arial" w:hAnsi="Arial" w:cs="Arial"/>
          <w:color w:val="000000"/>
        </w:rPr>
      </w:pPr>
      <w:r w:rsidRPr="00237E67">
        <w:rPr>
          <w:rFonts w:ascii="Arial" w:hAnsi="Arial" w:cs="Arial"/>
          <w:color w:val="000000"/>
        </w:rPr>
        <w:t xml:space="preserve">Recommending patients to this effective program can provide the motivation many need to make lifestyle changes to prevent or delay type </w:t>
      </w:r>
      <w:proofErr w:type="gramStart"/>
      <w:r w:rsidRPr="00237E67">
        <w:rPr>
          <w:rFonts w:ascii="Arial" w:hAnsi="Arial" w:cs="Arial"/>
          <w:color w:val="000000"/>
        </w:rPr>
        <w:t>2 diabetes</w:t>
      </w:r>
      <w:proofErr w:type="gramEnd"/>
      <w:r w:rsidRPr="00237E67">
        <w:rPr>
          <w:rFonts w:ascii="Arial" w:hAnsi="Arial" w:cs="Arial"/>
          <w:color w:val="000000"/>
        </w:rPr>
        <w:t xml:space="preserve">. </w:t>
      </w:r>
    </w:p>
    <w:p w:rsidR="005A0AE8" w:rsidRPr="00237E67" w:rsidRDefault="00DA70F4" w:rsidP="00DA70F4">
      <w:pPr>
        <w:rPr>
          <w:rFonts w:ascii="Arial" w:hAnsi="Arial" w:cs="Arial"/>
          <w:sz w:val="24"/>
          <w:szCs w:val="24"/>
        </w:rPr>
      </w:pPr>
      <w:r w:rsidRPr="00237E67">
        <w:rPr>
          <w:rStyle w:val="A3"/>
          <w:rFonts w:ascii="Arial" w:hAnsi="Arial" w:cs="Arial"/>
          <w:sz w:val="24"/>
          <w:szCs w:val="24"/>
        </w:rPr>
        <w:t>[</w:t>
      </w:r>
      <w:r w:rsidR="00E22A57" w:rsidRPr="00A17073">
        <w:rPr>
          <w:rStyle w:val="A3"/>
          <w:rFonts w:ascii="Arial" w:hAnsi="Arial" w:cs="Arial"/>
          <w:sz w:val="24"/>
          <w:szCs w:val="24"/>
          <w:highlight w:val="yellow"/>
        </w:rPr>
        <w:t xml:space="preserve">Your </w:t>
      </w:r>
      <w:r w:rsidRPr="00A17073">
        <w:rPr>
          <w:rStyle w:val="A3"/>
          <w:rFonts w:ascii="Arial" w:hAnsi="Arial" w:cs="Arial"/>
          <w:sz w:val="24"/>
          <w:szCs w:val="24"/>
          <w:highlight w:val="yellow"/>
        </w:rPr>
        <w:t>Organization/Program name</w:t>
      </w:r>
      <w:r w:rsidRPr="00237E67">
        <w:rPr>
          <w:rStyle w:val="A3"/>
          <w:rFonts w:ascii="Arial" w:hAnsi="Arial" w:cs="Arial"/>
          <w:sz w:val="24"/>
          <w:szCs w:val="24"/>
        </w:rPr>
        <w:t>] is part of the National Diabetes Prevention Program, led by the Centers for Disease Control and Prevention (CDC)</w:t>
      </w:r>
    </w:p>
    <w:sectPr w:rsidR="005A0AE8" w:rsidRPr="00237E67" w:rsidSect="00A25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4"/>
    <w:rsid w:val="00185FDC"/>
    <w:rsid w:val="001956F4"/>
    <w:rsid w:val="00237E67"/>
    <w:rsid w:val="00371D4D"/>
    <w:rsid w:val="004F570B"/>
    <w:rsid w:val="00511CDC"/>
    <w:rsid w:val="005A0AE8"/>
    <w:rsid w:val="0065330C"/>
    <w:rsid w:val="008250AA"/>
    <w:rsid w:val="009D176D"/>
    <w:rsid w:val="00A17073"/>
    <w:rsid w:val="00A25BCF"/>
    <w:rsid w:val="00C93A12"/>
    <w:rsid w:val="00D123D5"/>
    <w:rsid w:val="00D63C58"/>
    <w:rsid w:val="00DA70F4"/>
    <w:rsid w:val="00E22A57"/>
    <w:rsid w:val="00EC73B7"/>
    <w:rsid w:val="00F85E82"/>
    <w:rsid w:val="00FC4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0F4"/>
    <w:pPr>
      <w:autoSpaceDE w:val="0"/>
      <w:autoSpaceDN w:val="0"/>
      <w:adjustRightInd w:val="0"/>
      <w:spacing w:after="0" w:line="240" w:lineRule="auto"/>
    </w:pPr>
    <w:rPr>
      <w:rFonts w:ascii="Gotham" w:hAnsi="Gotham" w:cs="Gotham"/>
      <w:color w:val="000000"/>
      <w:sz w:val="24"/>
      <w:szCs w:val="24"/>
    </w:rPr>
  </w:style>
  <w:style w:type="character" w:customStyle="1" w:styleId="A0">
    <w:name w:val="A0"/>
    <w:uiPriority w:val="99"/>
    <w:rsid w:val="00DA70F4"/>
    <w:rPr>
      <w:rFonts w:cs="Gotham"/>
      <w:color w:val="000000"/>
      <w:sz w:val="32"/>
      <w:szCs w:val="32"/>
    </w:rPr>
  </w:style>
  <w:style w:type="paragraph" w:customStyle="1" w:styleId="Pa1">
    <w:name w:val="Pa1"/>
    <w:basedOn w:val="Default"/>
    <w:next w:val="Default"/>
    <w:uiPriority w:val="99"/>
    <w:rsid w:val="00DA70F4"/>
    <w:pPr>
      <w:spacing w:line="181" w:lineRule="atLeast"/>
    </w:pPr>
    <w:rPr>
      <w:rFonts w:cstheme="minorBidi"/>
      <w:color w:val="auto"/>
    </w:rPr>
  </w:style>
  <w:style w:type="character" w:customStyle="1" w:styleId="A1">
    <w:name w:val="A1"/>
    <w:uiPriority w:val="99"/>
    <w:rsid w:val="00DA70F4"/>
    <w:rPr>
      <w:rFonts w:cs="Gotham"/>
      <w:color w:val="000000"/>
      <w:sz w:val="20"/>
      <w:szCs w:val="20"/>
    </w:rPr>
  </w:style>
  <w:style w:type="character" w:customStyle="1" w:styleId="A3">
    <w:name w:val="A3"/>
    <w:uiPriority w:val="99"/>
    <w:rsid w:val="00DA70F4"/>
    <w:rPr>
      <w:rFonts w:cs="Gotham"/>
      <w:color w:val="000000"/>
      <w:sz w:val="12"/>
      <w:szCs w:val="12"/>
    </w:rPr>
  </w:style>
  <w:style w:type="paragraph" w:styleId="BalloonText">
    <w:name w:val="Balloon Text"/>
    <w:basedOn w:val="Normal"/>
    <w:link w:val="BalloonTextChar"/>
    <w:uiPriority w:val="99"/>
    <w:semiHidden/>
    <w:unhideWhenUsed/>
    <w:rsid w:val="00A1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0F4"/>
    <w:pPr>
      <w:autoSpaceDE w:val="0"/>
      <w:autoSpaceDN w:val="0"/>
      <w:adjustRightInd w:val="0"/>
      <w:spacing w:after="0" w:line="240" w:lineRule="auto"/>
    </w:pPr>
    <w:rPr>
      <w:rFonts w:ascii="Gotham" w:hAnsi="Gotham" w:cs="Gotham"/>
      <w:color w:val="000000"/>
      <w:sz w:val="24"/>
      <w:szCs w:val="24"/>
    </w:rPr>
  </w:style>
  <w:style w:type="character" w:customStyle="1" w:styleId="A0">
    <w:name w:val="A0"/>
    <w:uiPriority w:val="99"/>
    <w:rsid w:val="00DA70F4"/>
    <w:rPr>
      <w:rFonts w:cs="Gotham"/>
      <w:color w:val="000000"/>
      <w:sz w:val="32"/>
      <w:szCs w:val="32"/>
    </w:rPr>
  </w:style>
  <w:style w:type="paragraph" w:customStyle="1" w:styleId="Pa1">
    <w:name w:val="Pa1"/>
    <w:basedOn w:val="Default"/>
    <w:next w:val="Default"/>
    <w:uiPriority w:val="99"/>
    <w:rsid w:val="00DA70F4"/>
    <w:pPr>
      <w:spacing w:line="181" w:lineRule="atLeast"/>
    </w:pPr>
    <w:rPr>
      <w:rFonts w:cstheme="minorBidi"/>
      <w:color w:val="auto"/>
    </w:rPr>
  </w:style>
  <w:style w:type="character" w:customStyle="1" w:styleId="A1">
    <w:name w:val="A1"/>
    <w:uiPriority w:val="99"/>
    <w:rsid w:val="00DA70F4"/>
    <w:rPr>
      <w:rFonts w:cs="Gotham"/>
      <w:color w:val="000000"/>
      <w:sz w:val="20"/>
      <w:szCs w:val="20"/>
    </w:rPr>
  </w:style>
  <w:style w:type="character" w:customStyle="1" w:styleId="A3">
    <w:name w:val="A3"/>
    <w:uiPriority w:val="99"/>
    <w:rsid w:val="00DA70F4"/>
    <w:rPr>
      <w:rFonts w:cs="Gotham"/>
      <w:color w:val="000000"/>
      <w:sz w:val="12"/>
      <w:szCs w:val="12"/>
    </w:rPr>
  </w:style>
  <w:style w:type="paragraph" w:styleId="BalloonText">
    <w:name w:val="Balloon Text"/>
    <w:basedOn w:val="Normal"/>
    <w:link w:val="BalloonTextChar"/>
    <w:uiPriority w:val="99"/>
    <w:semiHidden/>
    <w:unhideWhenUsed/>
    <w:rsid w:val="00A1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2014-02-10T20:40:00Z</cp:lastPrinted>
  <dcterms:created xsi:type="dcterms:W3CDTF">2014-02-19T14:35:00Z</dcterms:created>
  <dcterms:modified xsi:type="dcterms:W3CDTF">2014-02-19T14:56:00Z</dcterms:modified>
</cp:coreProperties>
</file>